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ind w:right="0" w:rightChars="0"/>
        <w:jc w:val="center"/>
        <w:textAlignment w:val="auto"/>
        <w:rPr>
          <w:rFonts w:hint="eastAsia" w:ascii="黑体" w:hAnsi="黑体" w:eastAsia="黑体" w:cs="黑体"/>
          <w:b/>
          <w:sz w:val="44"/>
          <w:szCs w:val="44"/>
          <w:lang w:val="en-US" w:eastAsia="zh-CN"/>
        </w:rPr>
      </w:pPr>
    </w:p>
    <w:p>
      <w:pPr>
        <w:keepNext w:val="0"/>
        <w:keepLines w:val="0"/>
        <w:pageBreakBefore w:val="0"/>
        <w:widowControl w:val="0"/>
        <w:kinsoku/>
        <w:wordWrap/>
        <w:overflowPunct/>
        <w:topLinePunct w:val="0"/>
        <w:autoSpaceDE/>
        <w:autoSpaceDN/>
        <w:bidi w:val="0"/>
        <w:spacing w:line="560" w:lineRule="exact"/>
        <w:ind w:right="0" w:rightChars="0"/>
        <w:jc w:val="center"/>
        <w:textAlignment w:val="auto"/>
        <w:rPr>
          <w:rFonts w:hint="eastAsia" w:ascii="黑体" w:hAnsi="黑体" w:eastAsia="黑体" w:cs="黑体"/>
          <w:b w:val="0"/>
          <w:bCs/>
          <w:sz w:val="44"/>
          <w:szCs w:val="44"/>
          <w:lang w:val="en-US" w:eastAsia="zh-CN"/>
        </w:rPr>
      </w:pPr>
      <w:r>
        <w:rPr>
          <w:rFonts w:hint="eastAsia" w:ascii="黑体" w:hAnsi="黑体" w:eastAsia="黑体" w:cs="黑体"/>
          <w:b w:val="0"/>
          <w:bCs/>
          <w:sz w:val="44"/>
          <w:szCs w:val="44"/>
          <w:lang w:val="en-US" w:eastAsia="zh-CN"/>
        </w:rPr>
        <w:t>绍兴市特困人员集中供养项目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b w:val="0"/>
          <w:bCs/>
          <w:sz w:val="44"/>
          <w:szCs w:val="44"/>
          <w:lang w:val="en-US" w:eastAsia="zh-CN"/>
        </w:rPr>
      </w:pPr>
      <w:r>
        <w:rPr>
          <w:rFonts w:hint="eastAsia" w:ascii="黑体" w:hAnsi="黑体" w:eastAsia="黑体" w:cs="黑体"/>
          <w:b w:val="0"/>
          <w:bCs/>
          <w:sz w:val="44"/>
          <w:szCs w:val="44"/>
          <w:lang w:val="en-US" w:eastAsia="zh-CN"/>
        </w:rPr>
        <w:t>绩效评价报告</w:t>
      </w:r>
    </w:p>
    <w:p>
      <w:pPr>
        <w:pStyle w:val="3"/>
        <w:rPr>
          <w:rFonts w:hint="eastAsia"/>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Times New Roman" w:hAnsi="Times New Roman" w:eastAsia="黑体" w:cs="Times New Roman"/>
          <w:sz w:val="32"/>
          <w:szCs w:val="32"/>
        </w:rPr>
      </w:pPr>
      <w:r>
        <w:rPr>
          <w:rFonts w:hint="eastAsia" w:ascii="Times New Roman" w:hAnsi="Times New Roman" w:eastAsia="黑体" w:cs="Times New Roman"/>
          <w:sz w:val="32"/>
          <w:szCs w:val="32"/>
          <w:lang w:eastAsia="zh-CN"/>
        </w:rPr>
        <w:t>一、</w:t>
      </w:r>
      <w:r>
        <w:rPr>
          <w:rFonts w:hint="eastAsia" w:ascii="Times New Roman" w:hAnsi="Times New Roman" w:eastAsia="黑体" w:cs="Times New Roman"/>
          <w:sz w:val="32"/>
          <w:szCs w:val="32"/>
        </w:rPr>
        <w:t>基本情况</w:t>
      </w:r>
    </w:p>
    <w:p>
      <w:pPr>
        <w:ind w:firstLine="640" w:firstLineChars="200"/>
        <w:rPr>
          <w:rFonts w:hint="eastAsia" w:ascii="仿宋_GB2312" w:hAnsi="仿宋_GB2312" w:eastAsia="仿宋_GB2312" w:cs="仿宋_GB2312"/>
          <w:kern w:val="2"/>
          <w:sz w:val="32"/>
          <w:szCs w:val="32"/>
          <w:highlight w:val="none"/>
          <w:lang w:val="en-US" w:eastAsia="zh-CN" w:bidi="zh-CN"/>
        </w:rPr>
      </w:pPr>
      <w:r>
        <w:rPr>
          <w:rFonts w:hint="eastAsia" w:ascii="仿宋_GB2312" w:hAnsi="仿宋_GB2312" w:eastAsia="仿宋_GB2312" w:cs="仿宋_GB2312"/>
          <w:kern w:val="2"/>
          <w:sz w:val="32"/>
          <w:szCs w:val="32"/>
          <w:highlight w:val="none"/>
          <w:lang w:val="en-US" w:eastAsia="zh-CN" w:bidi="zh-CN"/>
        </w:rPr>
        <w:t>绍兴市社会福利院（简称福利院）为全额拨款事业单位，主要职能为特困老人的收养、街头流浪乞讨人员的接收安置、医疗康复门诊、社会工作。现有养老床位605张，其中护理床位365张。</w:t>
      </w:r>
      <w:r>
        <w:rPr>
          <w:rFonts w:hint="default" w:ascii="仿宋_GB2312" w:hAnsi="仿宋_GB2312" w:eastAsia="仿宋_GB2312" w:cs="仿宋_GB2312"/>
          <w:kern w:val="2"/>
          <w:sz w:val="32"/>
          <w:szCs w:val="32"/>
          <w:highlight w:val="none"/>
          <w:lang w:val="en" w:eastAsia="zh-CN" w:bidi="zh-CN"/>
        </w:rPr>
        <w:t>202</w:t>
      </w:r>
      <w:r>
        <w:rPr>
          <w:rFonts w:hint="eastAsia" w:ascii="仿宋_GB2312" w:hAnsi="仿宋_GB2312" w:eastAsia="仿宋_GB2312" w:cs="仿宋_GB2312"/>
          <w:kern w:val="2"/>
          <w:sz w:val="32"/>
          <w:szCs w:val="32"/>
          <w:highlight w:val="none"/>
          <w:lang w:val="en-US" w:eastAsia="zh-CN" w:bidi="zh-CN"/>
        </w:rPr>
        <w:t>1年末，集中供养人员96人，社会寄养老人102人，工作人员75人，其中管理岗19人，医护8人，护理人员25人，一线护工23人。</w:t>
      </w:r>
    </w:p>
    <w:p>
      <w:pPr>
        <w:ind w:firstLine="640" w:firstLineChars="200"/>
        <w:rPr>
          <w:rFonts w:hint="eastAsia" w:ascii="仿宋_GB2312" w:hAnsi="仿宋_GB2312" w:eastAsia="仿宋_GB2312" w:cs="仿宋_GB2312"/>
          <w:kern w:val="2"/>
          <w:sz w:val="32"/>
          <w:szCs w:val="32"/>
          <w:highlight w:val="none"/>
          <w:lang w:val="en-US" w:eastAsia="zh-CN" w:bidi="zh-CN"/>
        </w:rPr>
      </w:pPr>
      <w:r>
        <w:rPr>
          <w:rFonts w:hint="eastAsia" w:ascii="Times New Roman" w:hAnsi="Times New Roman" w:eastAsia="黑体" w:cs="Times New Roman"/>
          <w:sz w:val="32"/>
          <w:szCs w:val="32"/>
          <w:lang w:val="en-US" w:eastAsia="zh-CN"/>
        </w:rPr>
        <w:t>二、绩效评价结论</w:t>
      </w:r>
    </w:p>
    <w:p>
      <w:pPr>
        <w:ind w:firstLine="640" w:firstLineChars="200"/>
        <w:rPr>
          <w:rFonts w:hint="default" w:ascii="仿宋_GB2312" w:hAnsi="仿宋_GB2312" w:eastAsia="仿宋_GB2312" w:cs="仿宋_GB2312"/>
          <w:kern w:val="2"/>
          <w:sz w:val="32"/>
          <w:szCs w:val="32"/>
          <w:highlight w:val="none"/>
          <w:lang w:val="en-US" w:eastAsia="zh-CN" w:bidi="zh-CN"/>
        </w:rPr>
      </w:pPr>
      <w:r>
        <w:rPr>
          <w:rFonts w:hint="eastAsia" w:ascii="仿宋_GB2312" w:hAnsi="仿宋_GB2312" w:eastAsia="仿宋_GB2312" w:cs="仿宋_GB2312"/>
          <w:kern w:val="2"/>
          <w:sz w:val="32"/>
          <w:szCs w:val="32"/>
          <w:highlight w:val="none"/>
          <w:lang w:val="en-US" w:eastAsia="zh-CN" w:bidi="zh-CN"/>
        </w:rPr>
        <w:t>根据财政部绩效评价规定，绍兴市特困人员集中供养项目2021年度工作评价得分</w:t>
      </w:r>
      <w:r>
        <w:rPr>
          <w:rFonts w:hint="eastAsia" w:ascii="仿宋_GB2312" w:hAnsi="仿宋_GB2312" w:eastAsia="仿宋_GB2312" w:cs="仿宋_GB2312"/>
          <w:b/>
          <w:bCs/>
          <w:kern w:val="2"/>
          <w:sz w:val="32"/>
          <w:szCs w:val="32"/>
          <w:highlight w:val="none"/>
          <w:lang w:val="en-US" w:eastAsia="zh-CN" w:bidi="zh-CN"/>
        </w:rPr>
        <w:t>86</w:t>
      </w:r>
      <w:r>
        <w:rPr>
          <w:rFonts w:hint="eastAsia" w:ascii="仿宋_GB2312" w:hAnsi="仿宋_GB2312" w:eastAsia="仿宋_GB2312" w:cs="仿宋_GB2312"/>
          <w:kern w:val="2"/>
          <w:sz w:val="32"/>
          <w:szCs w:val="32"/>
          <w:highlight w:val="none"/>
          <w:lang w:val="en-US" w:eastAsia="zh-CN" w:bidi="zh-CN"/>
        </w:rPr>
        <w:t>分，评价结果为“</w:t>
      </w:r>
      <w:bookmarkStart w:id="0" w:name="_GoBack"/>
      <w:r>
        <w:rPr>
          <w:rFonts w:hint="eastAsia" w:ascii="仿宋_GB2312" w:hAnsi="仿宋_GB2312" w:eastAsia="仿宋_GB2312" w:cs="仿宋_GB2312"/>
          <w:b/>
          <w:bCs/>
          <w:kern w:val="2"/>
          <w:sz w:val="32"/>
          <w:szCs w:val="32"/>
          <w:highlight w:val="none"/>
          <w:lang w:val="en-US" w:eastAsia="zh-CN" w:bidi="zh-CN"/>
        </w:rPr>
        <w:t>良好</w:t>
      </w:r>
      <w:bookmarkEnd w:id="0"/>
      <w:r>
        <w:rPr>
          <w:rFonts w:hint="eastAsia" w:ascii="仿宋_GB2312" w:hAnsi="仿宋_GB2312" w:eastAsia="仿宋_GB2312" w:cs="仿宋_GB2312"/>
          <w:kern w:val="2"/>
          <w:sz w:val="32"/>
          <w:szCs w:val="32"/>
          <w:highlight w:val="none"/>
          <w:lang w:val="en-US" w:eastAsia="zh-CN" w:bidi="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（一）特困人员集中供养项目基本情况</w:t>
      </w:r>
    </w:p>
    <w:p>
      <w:pPr>
        <w:ind w:firstLine="640" w:firstLineChars="200"/>
        <w:rPr>
          <w:rFonts w:hint="eastAsia" w:ascii="仿宋_GB2312" w:hAnsi="仿宋_GB2312" w:eastAsia="仿宋_GB2312" w:cs="仿宋_GB2312"/>
          <w:kern w:val="2"/>
          <w:sz w:val="32"/>
          <w:szCs w:val="32"/>
          <w:highlight w:val="none"/>
          <w:lang w:val="en-US" w:eastAsia="zh-CN" w:bidi="zh-CN"/>
        </w:rPr>
      </w:pPr>
      <w:r>
        <w:rPr>
          <w:rFonts w:hint="eastAsia" w:ascii="仿宋_GB2312" w:hAnsi="仿宋_GB2312" w:eastAsia="仿宋_GB2312" w:cs="仿宋_GB2312"/>
          <w:kern w:val="2"/>
          <w:sz w:val="32"/>
          <w:szCs w:val="32"/>
          <w:highlight w:val="none"/>
          <w:lang w:val="en-US" w:eastAsia="zh-CN" w:bidi="zh-CN"/>
        </w:rPr>
        <w:t>截止2021年年末，福利院共有集中供养老人96位，社会寄养老人102位，分别比2020年减少2人、9人。96位供养老人，一线护工8人，102位老人，一线护工15人。</w:t>
      </w:r>
    </w:p>
    <w:p>
      <w:pPr>
        <w:ind w:firstLine="642" w:firstLineChars="200"/>
        <w:rPr>
          <w:rFonts w:hint="eastAsia" w:ascii="楷体" w:hAnsi="楷体" w:eastAsia="楷体" w:cs="楷体"/>
          <w:b/>
          <w:bCs/>
          <w:kern w:val="0"/>
          <w:sz w:val="32"/>
          <w:szCs w:val="32"/>
          <w:lang w:val="en-US" w:eastAsia="zh-CN" w:bidi="zh-CN"/>
        </w:rPr>
      </w:pPr>
      <w:r>
        <w:rPr>
          <w:rFonts w:hint="eastAsia" w:ascii="楷体" w:hAnsi="楷体" w:eastAsia="楷体" w:cs="楷体"/>
          <w:b/>
          <w:bCs/>
          <w:kern w:val="0"/>
          <w:sz w:val="32"/>
          <w:szCs w:val="32"/>
          <w:lang w:val="en-US" w:eastAsia="zh-CN" w:bidi="zh-CN"/>
        </w:rPr>
        <w:t>（二）特困人员集中供养覆盖范围及床位使用。</w:t>
      </w:r>
    </w:p>
    <w:p>
      <w:pPr>
        <w:ind w:firstLine="640" w:firstLineChars="200"/>
        <w:rPr>
          <w:rFonts w:hint="eastAsia" w:ascii="仿宋_GB2312" w:hAnsi="仿宋_GB2312" w:eastAsia="仿宋_GB2312" w:cs="仿宋_GB2312"/>
          <w:kern w:val="2"/>
          <w:sz w:val="32"/>
          <w:szCs w:val="32"/>
          <w:highlight w:val="none"/>
          <w:lang w:val="en-US" w:eastAsia="zh-CN" w:bidi="zh-CN"/>
        </w:rPr>
      </w:pPr>
      <w:r>
        <w:rPr>
          <w:rFonts w:hint="eastAsia" w:ascii="仿宋_GB2312" w:hAnsi="仿宋_GB2312" w:eastAsia="仿宋_GB2312" w:cs="仿宋_GB2312"/>
          <w:kern w:val="2"/>
          <w:sz w:val="32"/>
          <w:szCs w:val="32"/>
          <w:highlight w:val="none"/>
          <w:lang w:val="en-US" w:eastAsia="zh-CN" w:bidi="zh-CN"/>
        </w:rPr>
        <w:t>截止2021年，越城区街道镇乡的特困供养人员 274人，其中178人集中供养到各镇乡街道的养老院、敬老院，现在福利院集中供养人数96人，福利院供养人数占比35%。 2021年年末，绍兴市社会福利院床位数为605张，护理床位365张，实际使用96张，使用率26.3%；其他床位240张，实际使用102张，使用率42.5%。</w:t>
      </w:r>
    </w:p>
    <w:p>
      <w:pPr>
        <w:ind w:firstLine="642" w:firstLineChars="200"/>
        <w:rPr>
          <w:rFonts w:hint="eastAsia" w:ascii="楷体" w:hAnsi="楷体" w:eastAsia="楷体" w:cs="楷体"/>
          <w:b/>
          <w:bCs/>
          <w:kern w:val="0"/>
          <w:sz w:val="32"/>
          <w:szCs w:val="32"/>
          <w:lang w:val="en-US" w:eastAsia="zh-CN" w:bidi="zh-CN"/>
        </w:rPr>
      </w:pPr>
      <w:r>
        <w:rPr>
          <w:rFonts w:hint="eastAsia" w:ascii="楷体" w:hAnsi="楷体" w:eastAsia="楷体" w:cs="楷体"/>
          <w:b/>
          <w:bCs/>
          <w:kern w:val="0"/>
          <w:sz w:val="32"/>
          <w:szCs w:val="32"/>
          <w:lang w:val="en-US" w:eastAsia="zh-CN" w:bidi="zh-CN"/>
        </w:rPr>
        <w:t>（三）集中供养人员基本生活保障情况。</w:t>
      </w:r>
    </w:p>
    <w:p>
      <w:pPr>
        <w:ind w:firstLine="640" w:firstLineChars="200"/>
        <w:rPr>
          <w:rFonts w:hint="eastAsia" w:ascii="仿宋_GB2312" w:hAnsi="仿宋_GB2312" w:eastAsia="仿宋_GB2312" w:cs="仿宋_GB2312"/>
          <w:kern w:val="2"/>
          <w:sz w:val="32"/>
          <w:szCs w:val="32"/>
          <w:highlight w:val="none"/>
          <w:lang w:val="en-US" w:eastAsia="zh-CN" w:bidi="zh-CN"/>
        </w:rPr>
      </w:pPr>
      <w:r>
        <w:rPr>
          <w:rFonts w:hint="eastAsia" w:ascii="仿宋_GB2312" w:hAnsi="仿宋_GB2312" w:eastAsia="仿宋_GB2312" w:cs="仿宋_GB2312"/>
          <w:kern w:val="2"/>
          <w:sz w:val="32"/>
          <w:szCs w:val="32"/>
          <w:highlight w:val="none"/>
          <w:lang w:val="en-US" w:eastAsia="zh-CN" w:bidi="zh-CN"/>
        </w:rPr>
        <w:t>根据《浙江省人民政府办公厅关于健全完善特困人员救助供养制度的意见》（浙政办发〔２０２１〕５８号）、《绍兴市人民政府办公室关于同意调整绍兴市区特困人员基本生活供养标准的复函》（绍政办发函〔2021〕23 号）文件精神，2021年市区特困人员基本生活供养标准为每人每月1620 元。经统计，福利院集中供养人员2021年人均生活保障超过标准的68%。</w:t>
      </w:r>
    </w:p>
    <w:p>
      <w:pPr>
        <w:numPr>
          <w:ilvl w:val="0"/>
          <w:numId w:val="0"/>
        </w:numPr>
        <w:ind w:firstLine="642" w:firstLineChars="200"/>
        <w:rPr>
          <w:rFonts w:hint="eastAsia" w:ascii="楷体" w:hAnsi="楷体" w:eastAsia="楷体" w:cs="楷体"/>
          <w:b/>
          <w:bCs/>
          <w:kern w:val="0"/>
          <w:sz w:val="32"/>
          <w:szCs w:val="32"/>
          <w:lang w:val="en-US" w:eastAsia="zh-CN" w:bidi="zh-CN"/>
        </w:rPr>
      </w:pPr>
      <w:r>
        <w:rPr>
          <w:rFonts w:hint="eastAsia" w:ascii="楷体" w:hAnsi="楷体" w:eastAsia="楷体" w:cs="楷体"/>
          <w:b/>
          <w:bCs/>
          <w:kern w:val="0"/>
          <w:sz w:val="32"/>
          <w:szCs w:val="32"/>
          <w:lang w:val="en-US" w:eastAsia="zh-CN" w:bidi="zh-CN"/>
        </w:rPr>
        <w:t>（四）集中供养人员费用构成情况。</w:t>
      </w:r>
    </w:p>
    <w:p>
      <w:pPr>
        <w:numPr>
          <w:ilvl w:val="0"/>
          <w:numId w:val="0"/>
        </w:numPr>
        <w:ind w:firstLine="640" w:firstLineChars="200"/>
        <w:rPr>
          <w:rFonts w:hint="eastAsia" w:ascii="仿宋_GB2312" w:hAnsi="仿宋_GB2312" w:eastAsia="仿宋_GB2312" w:cs="仿宋_GB2312"/>
          <w:kern w:val="2"/>
          <w:sz w:val="32"/>
          <w:szCs w:val="32"/>
          <w:highlight w:val="none"/>
          <w:lang w:val="en-US" w:eastAsia="zh-CN" w:bidi="zh-CN"/>
        </w:rPr>
      </w:pPr>
      <w:r>
        <w:rPr>
          <w:rFonts w:hint="eastAsia" w:ascii="仿宋_GB2312" w:hAnsi="仿宋_GB2312" w:eastAsia="仿宋_GB2312" w:cs="仿宋_GB2312"/>
          <w:kern w:val="2"/>
          <w:sz w:val="32"/>
          <w:szCs w:val="32"/>
          <w:highlight w:val="none"/>
          <w:lang w:val="en-US" w:eastAsia="zh-CN" w:bidi="zh-CN"/>
        </w:rPr>
        <w:t>经统计，2021年度福利院集中供养人员费用构成为：集中供养人员每月人均费用2698元，其中用于伙食、生活日用品、文化娱乐、零用等基本生活保障的为每人每月928元，用于医药陪护的每人每月1413，用于维修、广告等其他费用每人每月359元。</w:t>
      </w:r>
    </w:p>
    <w:p>
      <w:pPr>
        <w:numPr>
          <w:ilvl w:val="0"/>
          <w:numId w:val="0"/>
        </w:numPr>
        <w:ind w:firstLine="642" w:firstLineChars="200"/>
        <w:rPr>
          <w:rFonts w:hint="eastAsia" w:ascii="楷体" w:hAnsi="楷体" w:eastAsia="楷体" w:cs="楷体"/>
          <w:b/>
          <w:bCs/>
          <w:kern w:val="0"/>
          <w:sz w:val="32"/>
          <w:szCs w:val="32"/>
          <w:lang w:val="en-US" w:eastAsia="zh-CN" w:bidi="zh-CN"/>
        </w:rPr>
      </w:pPr>
      <w:r>
        <w:rPr>
          <w:rFonts w:hint="eastAsia" w:ascii="楷体" w:hAnsi="楷体" w:eastAsia="楷体" w:cs="楷体"/>
          <w:b/>
          <w:bCs/>
          <w:kern w:val="0"/>
          <w:sz w:val="32"/>
          <w:szCs w:val="32"/>
          <w:lang w:val="en-US" w:eastAsia="zh-CN" w:bidi="zh-CN"/>
        </w:rPr>
        <w:t>（五）职工总数、医生、护理和护工人数情况。</w:t>
      </w:r>
    </w:p>
    <w:p>
      <w:pPr>
        <w:ind w:firstLine="640" w:firstLineChars="200"/>
        <w:rPr>
          <w:rFonts w:hint="eastAsia" w:ascii="仿宋_GB2312" w:hAnsi="仿宋_GB2312" w:eastAsia="仿宋_GB2312" w:cs="仿宋_GB2312"/>
          <w:kern w:val="2"/>
          <w:sz w:val="32"/>
          <w:szCs w:val="32"/>
          <w:highlight w:val="none"/>
          <w:lang w:val="en-US" w:eastAsia="zh-CN" w:bidi="zh-CN"/>
        </w:rPr>
      </w:pPr>
      <w:r>
        <w:rPr>
          <w:rFonts w:hint="eastAsia" w:ascii="仿宋_GB2312" w:hAnsi="仿宋_GB2312" w:eastAsia="仿宋_GB2312" w:cs="仿宋_GB2312"/>
          <w:kern w:val="2"/>
          <w:sz w:val="32"/>
          <w:szCs w:val="32"/>
          <w:highlight w:val="none"/>
          <w:lang w:val="en-US" w:eastAsia="zh-CN" w:bidi="zh-CN"/>
        </w:rPr>
        <w:t>2021年年末，绍兴市社会福利院职工总数75人，比上年同期的67人，增加8人，增加11.94%；2021年末护理人员25人，比上年同期的19人，增加6人，增加31.58%；2021年年末护工人数23人，比上年同期的20人增加3人，增加15%。</w:t>
      </w:r>
    </w:p>
    <w:p>
      <w:pPr>
        <w:numPr>
          <w:ilvl w:val="0"/>
          <w:numId w:val="0"/>
        </w:numPr>
        <w:ind w:firstLine="642" w:firstLineChars="200"/>
        <w:rPr>
          <w:rFonts w:hint="eastAsia" w:ascii="楷体" w:hAnsi="楷体" w:eastAsia="楷体" w:cs="楷体"/>
          <w:b/>
          <w:bCs/>
          <w:kern w:val="0"/>
          <w:sz w:val="32"/>
          <w:szCs w:val="32"/>
          <w:lang w:val="en-US" w:eastAsia="zh-CN" w:bidi="zh-CN"/>
        </w:rPr>
      </w:pPr>
      <w:r>
        <w:rPr>
          <w:rFonts w:hint="eastAsia" w:ascii="楷体" w:hAnsi="楷体" w:eastAsia="楷体" w:cs="楷体"/>
          <w:b/>
          <w:bCs/>
          <w:kern w:val="0"/>
          <w:sz w:val="32"/>
          <w:szCs w:val="32"/>
          <w:lang w:val="en-US" w:eastAsia="zh-CN" w:bidi="zh-CN"/>
        </w:rPr>
        <w:t>（六）集中供养、寄养人员满意度。</w:t>
      </w:r>
    </w:p>
    <w:p>
      <w:pPr>
        <w:ind w:firstLine="640" w:firstLineChars="200"/>
        <w:rPr>
          <w:rFonts w:hint="eastAsia" w:ascii="仿宋_GB2312" w:hAnsi="仿宋_GB2312" w:eastAsia="仿宋_GB2312" w:cs="仿宋_GB2312"/>
          <w:kern w:val="2"/>
          <w:sz w:val="32"/>
          <w:szCs w:val="32"/>
          <w:highlight w:val="none"/>
          <w:lang w:val="en-US" w:eastAsia="zh-CN" w:bidi="zh-CN"/>
        </w:rPr>
      </w:pPr>
      <w:r>
        <w:rPr>
          <w:rFonts w:hint="eastAsia" w:ascii="仿宋_GB2312" w:hAnsi="仿宋_GB2312" w:eastAsia="仿宋_GB2312" w:cs="仿宋_GB2312"/>
          <w:kern w:val="2"/>
          <w:sz w:val="32"/>
          <w:szCs w:val="32"/>
          <w:highlight w:val="none"/>
          <w:lang w:val="en-US" w:eastAsia="zh-CN" w:bidi="zh-CN"/>
        </w:rPr>
        <w:t>通过对集中供养和寄养人员的随机访谈，访谈对象对伙食不够满意、对服装被褥、医疗护理、文体娱乐、护理人员服务态度、护理及时性、生活环境都比较满意。食堂伙食质量有待改善。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三、绍兴市特困人员集中供养项目存在的问题</w:t>
      </w:r>
    </w:p>
    <w:p>
      <w:pPr>
        <w:numPr>
          <w:ilvl w:val="0"/>
          <w:numId w:val="0"/>
        </w:numPr>
        <w:ind w:firstLine="642" w:firstLineChars="200"/>
        <w:rPr>
          <w:rFonts w:hint="eastAsia" w:ascii="楷体" w:hAnsi="楷体" w:eastAsia="楷体" w:cs="楷体"/>
          <w:b/>
          <w:bCs/>
          <w:kern w:val="0"/>
          <w:sz w:val="32"/>
          <w:szCs w:val="32"/>
          <w:lang w:val="en-US" w:eastAsia="zh-CN" w:bidi="zh-CN"/>
        </w:rPr>
      </w:pPr>
      <w:r>
        <w:rPr>
          <w:rFonts w:hint="eastAsia" w:ascii="楷体" w:hAnsi="楷体" w:eastAsia="楷体" w:cs="楷体"/>
          <w:b/>
          <w:bCs/>
          <w:kern w:val="0"/>
          <w:sz w:val="32"/>
          <w:szCs w:val="32"/>
          <w:lang w:val="en-US" w:eastAsia="zh-CN" w:bidi="zh-CN"/>
        </w:rPr>
        <w:t>（一）护工难招与用工不合理共存。</w:t>
      </w:r>
    </w:p>
    <w:p>
      <w:pPr>
        <w:ind w:firstLine="640" w:firstLineChars="200"/>
        <w:rPr>
          <w:rFonts w:hint="eastAsia" w:ascii="仿宋_GB2312" w:hAnsi="仿宋_GB2312" w:eastAsia="仿宋_GB2312" w:cs="仿宋_GB2312"/>
          <w:kern w:val="2"/>
          <w:sz w:val="32"/>
          <w:szCs w:val="32"/>
          <w:highlight w:val="none"/>
          <w:lang w:val="en-US" w:eastAsia="zh-CN" w:bidi="zh-CN"/>
        </w:rPr>
      </w:pPr>
      <w:r>
        <w:rPr>
          <w:rFonts w:hint="eastAsia" w:ascii="仿宋_GB2312" w:hAnsi="仿宋_GB2312" w:eastAsia="仿宋_GB2312" w:cs="仿宋_GB2312"/>
          <w:kern w:val="2"/>
          <w:sz w:val="32"/>
          <w:szCs w:val="32"/>
          <w:highlight w:val="none"/>
          <w:lang w:val="en-US" w:eastAsia="zh-CN" w:bidi="zh-CN"/>
        </w:rPr>
        <w:t>福利院2021年护工23人中，60岁及以下人员11人、61~70岁12人，最小的49岁，最大的68岁，护工年龄偏大，存在较大的健康风险隐患。</w:t>
      </w:r>
    </w:p>
    <w:p>
      <w:pPr>
        <w:ind w:firstLine="640" w:firstLineChars="200"/>
        <w:rPr>
          <w:rFonts w:hint="eastAsia" w:ascii="仿宋_GB2312" w:hAnsi="仿宋_GB2312" w:eastAsia="仿宋_GB2312" w:cs="仿宋_GB2312"/>
          <w:kern w:val="2"/>
          <w:sz w:val="32"/>
          <w:szCs w:val="32"/>
          <w:highlight w:val="none"/>
          <w:lang w:val="en-US" w:eastAsia="zh-CN" w:bidi="zh-CN"/>
        </w:rPr>
      </w:pPr>
      <w:r>
        <w:rPr>
          <w:rFonts w:hint="eastAsia" w:ascii="仿宋_GB2312" w:hAnsi="仿宋_GB2312" w:eastAsia="仿宋_GB2312" w:cs="仿宋_GB2312"/>
          <w:kern w:val="2"/>
          <w:sz w:val="32"/>
          <w:szCs w:val="32"/>
          <w:highlight w:val="none"/>
          <w:lang w:val="en-US" w:eastAsia="zh-CN" w:bidi="zh-CN"/>
        </w:rPr>
        <w:t>2021年福利院75位员工中，管理岗位占比25.33%，后勤占比10.67%，护理占比33.33%，护工占比30.67%。其中护工是24小时贴身护理老人，护理人员主要从事分药、量体温、动态监测等外围工作。外围护理比例超过贴身护理人员。</w:t>
      </w:r>
    </w:p>
    <w:p>
      <w:pPr>
        <w:numPr>
          <w:ilvl w:val="0"/>
          <w:numId w:val="0"/>
        </w:numPr>
        <w:ind w:firstLine="642" w:firstLineChars="200"/>
        <w:rPr>
          <w:rFonts w:hint="eastAsia" w:ascii="楷体" w:hAnsi="楷体" w:eastAsia="楷体" w:cs="楷体"/>
          <w:b/>
          <w:bCs/>
          <w:kern w:val="0"/>
          <w:sz w:val="32"/>
          <w:szCs w:val="32"/>
          <w:lang w:val="en-US" w:eastAsia="zh-CN" w:bidi="zh-CN"/>
        </w:rPr>
      </w:pPr>
      <w:r>
        <w:rPr>
          <w:rFonts w:hint="eastAsia" w:ascii="楷体" w:hAnsi="楷体" w:eastAsia="楷体" w:cs="楷体"/>
          <w:b/>
          <w:bCs/>
          <w:kern w:val="0"/>
          <w:sz w:val="32"/>
          <w:szCs w:val="32"/>
          <w:lang w:val="en-US" w:eastAsia="zh-CN" w:bidi="zh-CN"/>
        </w:rPr>
        <w:t>（二）集中供养人员住院陪护费用占比过高。</w:t>
      </w:r>
    </w:p>
    <w:p>
      <w:pPr>
        <w:ind w:firstLine="640" w:firstLineChars="200"/>
        <w:rPr>
          <w:rFonts w:hint="eastAsia" w:ascii="仿宋_GB2312" w:hAnsi="仿宋_GB2312" w:eastAsia="仿宋_GB2312" w:cs="仿宋_GB2312"/>
          <w:kern w:val="2"/>
          <w:sz w:val="32"/>
          <w:szCs w:val="32"/>
          <w:highlight w:val="none"/>
          <w:lang w:val="en-US" w:eastAsia="zh-CN" w:bidi="zh-CN"/>
        </w:rPr>
      </w:pPr>
      <w:r>
        <w:rPr>
          <w:rFonts w:hint="eastAsia" w:ascii="仿宋_GB2312" w:hAnsi="仿宋_GB2312" w:eastAsia="仿宋_GB2312" w:cs="仿宋_GB2312"/>
          <w:kern w:val="2"/>
          <w:sz w:val="32"/>
          <w:szCs w:val="32"/>
          <w:highlight w:val="none"/>
          <w:lang w:val="en-US" w:eastAsia="zh-CN" w:bidi="zh-CN"/>
        </w:rPr>
        <w:t>集中供养人员2021年52人共住院10750天，平均每人每天陪护费95.47元，2021年住院天数增加15.06%，平均每天陪护费增加15.72%。一方面是单位外围护理人员多，另一方面在医院请陪护人员进行护理，单位医药陪护费用占比超过项目经费的一半以上。</w:t>
      </w:r>
    </w:p>
    <w:p>
      <w:pPr>
        <w:numPr>
          <w:ilvl w:val="0"/>
          <w:numId w:val="0"/>
        </w:numPr>
        <w:ind w:firstLine="642" w:firstLineChars="200"/>
        <w:rPr>
          <w:rFonts w:hint="eastAsia" w:ascii="楷体" w:hAnsi="楷体" w:eastAsia="楷体" w:cs="楷体"/>
          <w:b/>
          <w:bCs/>
          <w:kern w:val="0"/>
          <w:sz w:val="32"/>
          <w:szCs w:val="32"/>
          <w:lang w:val="en-US" w:eastAsia="zh-CN" w:bidi="zh-CN"/>
        </w:rPr>
      </w:pPr>
      <w:r>
        <w:rPr>
          <w:rFonts w:hint="eastAsia" w:ascii="楷体" w:hAnsi="楷体" w:eastAsia="楷体" w:cs="楷体"/>
          <w:b/>
          <w:bCs/>
          <w:kern w:val="0"/>
          <w:sz w:val="32"/>
          <w:szCs w:val="32"/>
          <w:lang w:val="en-US" w:eastAsia="zh-CN" w:bidi="zh-CN"/>
        </w:rPr>
        <w:t>（三）寄养收费过低。</w:t>
      </w:r>
    </w:p>
    <w:p>
      <w:pPr>
        <w:ind w:firstLine="640" w:firstLineChars="200"/>
        <w:rPr>
          <w:rFonts w:hint="eastAsia" w:ascii="仿宋_GB2312" w:hAnsi="仿宋_GB2312" w:eastAsia="仿宋_GB2312" w:cs="仿宋_GB2312"/>
          <w:kern w:val="2"/>
          <w:sz w:val="32"/>
          <w:szCs w:val="32"/>
          <w:highlight w:val="none"/>
          <w:lang w:val="en-US" w:eastAsia="zh-CN" w:bidi="zh-CN"/>
        </w:rPr>
      </w:pPr>
      <w:r>
        <w:rPr>
          <w:rFonts w:hint="eastAsia" w:ascii="仿宋_GB2312" w:hAnsi="仿宋_GB2312" w:eastAsia="仿宋_GB2312" w:cs="仿宋_GB2312"/>
          <w:kern w:val="2"/>
          <w:sz w:val="32"/>
          <w:szCs w:val="32"/>
          <w:highlight w:val="none"/>
          <w:lang w:val="en-US" w:eastAsia="zh-CN" w:bidi="zh-CN"/>
        </w:rPr>
        <w:t>目前寄养人员仍按2015年发改委批复收费，收费项目包括伙食费、床位费和护理费。伙食费按物价水平逐年进行调整，寄养以健康老人为主，同时月收费远远低于市场价格。计算2021年的床位运行成本（费用），剔除政策托底的集中供养床位，社会寄养老人亏损严重。</w:t>
      </w:r>
    </w:p>
    <w:p>
      <w:pPr>
        <w:numPr>
          <w:ilvl w:val="0"/>
          <w:numId w:val="0"/>
        </w:numPr>
        <w:ind w:firstLine="642" w:firstLineChars="200"/>
        <w:rPr>
          <w:rFonts w:hint="eastAsia" w:ascii="楷体" w:hAnsi="楷体" w:eastAsia="楷体" w:cs="楷体"/>
          <w:b/>
          <w:bCs/>
          <w:kern w:val="0"/>
          <w:sz w:val="32"/>
          <w:szCs w:val="32"/>
          <w:lang w:val="en-US" w:eastAsia="zh-CN" w:bidi="zh-CN"/>
        </w:rPr>
      </w:pPr>
      <w:r>
        <w:rPr>
          <w:rFonts w:hint="eastAsia" w:ascii="楷体" w:hAnsi="楷体" w:eastAsia="楷体" w:cs="楷体"/>
          <w:b/>
          <w:bCs/>
          <w:kern w:val="0"/>
          <w:sz w:val="32"/>
          <w:szCs w:val="32"/>
          <w:lang w:val="en-US" w:eastAsia="zh-CN" w:bidi="zh-CN"/>
        </w:rPr>
        <w:t>（四）食堂伙食质量有待提高。</w:t>
      </w:r>
    </w:p>
    <w:p>
      <w:pPr>
        <w:ind w:firstLine="640" w:firstLineChars="200"/>
        <w:rPr>
          <w:rFonts w:hint="eastAsia" w:ascii="仿宋_GB2312" w:hAnsi="仿宋_GB2312" w:eastAsia="仿宋_GB2312" w:cs="仿宋_GB2312"/>
          <w:kern w:val="2"/>
          <w:sz w:val="32"/>
          <w:szCs w:val="32"/>
          <w:highlight w:val="none"/>
          <w:lang w:val="en-US" w:eastAsia="zh-CN" w:bidi="zh-CN"/>
        </w:rPr>
      </w:pPr>
      <w:r>
        <w:rPr>
          <w:rFonts w:hint="eastAsia" w:ascii="仿宋_GB2312" w:hAnsi="仿宋_GB2312" w:eastAsia="仿宋_GB2312" w:cs="仿宋_GB2312"/>
          <w:kern w:val="2"/>
          <w:sz w:val="32"/>
          <w:szCs w:val="32"/>
          <w:highlight w:val="none"/>
          <w:lang w:val="en-US" w:eastAsia="zh-CN" w:bidi="zh-CN"/>
        </w:rPr>
        <w:t>我们随机询问了几位寄养对象，在询问内容中，反映比较集中的是对食堂饭菜不满意。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 xml:space="preserve">  四、 建议</w:t>
      </w:r>
    </w:p>
    <w:p>
      <w:pPr>
        <w:numPr>
          <w:ilvl w:val="0"/>
          <w:numId w:val="0"/>
        </w:numPr>
        <w:ind w:firstLine="642" w:firstLineChars="200"/>
        <w:rPr>
          <w:rFonts w:hint="eastAsia" w:ascii="楷体" w:hAnsi="楷体" w:eastAsia="楷体" w:cs="楷体"/>
          <w:b/>
          <w:bCs/>
          <w:kern w:val="0"/>
          <w:sz w:val="32"/>
          <w:szCs w:val="32"/>
          <w:lang w:val="en-US" w:eastAsia="zh-CN" w:bidi="zh-CN"/>
        </w:rPr>
      </w:pPr>
      <w:r>
        <w:rPr>
          <w:rFonts w:hint="eastAsia" w:ascii="楷体" w:hAnsi="楷体" w:eastAsia="楷体" w:cs="楷体"/>
          <w:b/>
          <w:bCs/>
          <w:kern w:val="0"/>
          <w:sz w:val="32"/>
          <w:szCs w:val="32"/>
          <w:lang w:val="en-US" w:eastAsia="zh-CN" w:bidi="zh-CN"/>
        </w:rPr>
        <w:t>（一）积极动员，让社会力量参与供养人员护理。</w:t>
      </w:r>
    </w:p>
    <w:p>
      <w:pPr>
        <w:ind w:firstLine="640" w:firstLineChars="200"/>
        <w:rPr>
          <w:rFonts w:hint="eastAsia" w:ascii="仿宋_GB2312" w:hAnsi="仿宋_GB2312" w:eastAsia="仿宋_GB2312" w:cs="仿宋_GB2312"/>
          <w:kern w:val="2"/>
          <w:sz w:val="32"/>
          <w:szCs w:val="32"/>
          <w:highlight w:val="none"/>
          <w:lang w:val="en-US" w:eastAsia="zh-CN" w:bidi="zh-CN"/>
        </w:rPr>
      </w:pPr>
      <w:r>
        <w:rPr>
          <w:rFonts w:hint="eastAsia" w:ascii="仿宋_GB2312" w:hAnsi="仿宋_GB2312" w:eastAsia="仿宋_GB2312" w:cs="仿宋_GB2312"/>
          <w:kern w:val="2"/>
          <w:sz w:val="32"/>
          <w:szCs w:val="32"/>
          <w:highlight w:val="none"/>
          <w:lang w:val="en-US" w:eastAsia="zh-CN" w:bidi="zh-CN"/>
        </w:rPr>
        <w:t>1.动员社会志愿者、社会组织、社区工作站等社会力量参与集中供养人员的护理工作，福利院给予他们正面宣传，营造爱老、敬老的社会风气。</w:t>
      </w:r>
    </w:p>
    <w:p>
      <w:pPr>
        <w:ind w:firstLine="640" w:firstLineChars="200"/>
        <w:rPr>
          <w:rFonts w:hint="eastAsia" w:ascii="仿宋_GB2312" w:hAnsi="仿宋_GB2312" w:eastAsia="仿宋_GB2312" w:cs="仿宋_GB2312"/>
          <w:kern w:val="2"/>
          <w:sz w:val="32"/>
          <w:szCs w:val="32"/>
          <w:highlight w:val="none"/>
          <w:lang w:val="en-US" w:eastAsia="zh-CN" w:bidi="zh-CN"/>
        </w:rPr>
      </w:pPr>
      <w:r>
        <w:rPr>
          <w:rFonts w:hint="eastAsia" w:ascii="仿宋_GB2312" w:hAnsi="仿宋_GB2312" w:eastAsia="仿宋_GB2312" w:cs="仿宋_GB2312"/>
          <w:kern w:val="2"/>
          <w:sz w:val="32"/>
          <w:szCs w:val="32"/>
          <w:highlight w:val="none"/>
          <w:lang w:val="en-US" w:eastAsia="zh-CN" w:bidi="zh-CN"/>
        </w:rPr>
        <w:t>积极与街道就业管理部门找失业、待业人员，五六万元的年薪加社保，对于就业困难的家庭来说，应该是有一定吸引力的，这些人员不仅年青，由于签订劳动合同，享有社保待遇，稳定性就比较好。</w:t>
      </w:r>
    </w:p>
    <w:p>
      <w:pPr>
        <w:ind w:firstLine="640" w:firstLineChars="200"/>
        <w:rPr>
          <w:rFonts w:hint="eastAsia" w:ascii="仿宋_GB2312" w:hAnsi="仿宋_GB2312" w:eastAsia="仿宋_GB2312" w:cs="仿宋_GB2312"/>
          <w:kern w:val="2"/>
          <w:sz w:val="32"/>
          <w:szCs w:val="32"/>
          <w:highlight w:val="none"/>
          <w:lang w:val="en-US" w:eastAsia="zh-CN" w:bidi="zh-CN"/>
        </w:rPr>
      </w:pPr>
      <w:r>
        <w:rPr>
          <w:rFonts w:hint="eastAsia" w:ascii="仿宋_GB2312" w:hAnsi="仿宋_GB2312" w:eastAsia="仿宋_GB2312" w:cs="仿宋_GB2312"/>
          <w:kern w:val="2"/>
          <w:sz w:val="32"/>
          <w:szCs w:val="32"/>
          <w:highlight w:val="none"/>
          <w:lang w:val="en-US" w:eastAsia="zh-CN" w:bidi="zh-CN"/>
        </w:rPr>
        <w:t>福利院护理人员轮值参与护工工作，同时护理、护工人员出门去亿元进行住院陪护，出台相关政策允许进行适当补贴。</w:t>
      </w:r>
    </w:p>
    <w:p>
      <w:pPr>
        <w:numPr>
          <w:ilvl w:val="0"/>
          <w:numId w:val="0"/>
        </w:numPr>
        <w:ind w:firstLine="642" w:firstLineChars="200"/>
        <w:rPr>
          <w:rFonts w:hint="eastAsia" w:ascii="楷体" w:hAnsi="楷体" w:eastAsia="楷体" w:cs="楷体"/>
          <w:b/>
          <w:bCs/>
          <w:kern w:val="0"/>
          <w:sz w:val="32"/>
          <w:szCs w:val="32"/>
          <w:lang w:val="en-US" w:eastAsia="zh-CN" w:bidi="zh-CN"/>
        </w:rPr>
      </w:pPr>
      <w:r>
        <w:rPr>
          <w:rFonts w:hint="eastAsia" w:ascii="楷体" w:hAnsi="楷体" w:eastAsia="楷体" w:cs="楷体"/>
          <w:b/>
          <w:bCs/>
          <w:kern w:val="0"/>
          <w:sz w:val="32"/>
          <w:szCs w:val="32"/>
          <w:lang w:val="en-US" w:eastAsia="zh-CN" w:bidi="zh-CN"/>
        </w:rPr>
        <w:t>（二）适当提高社会寄养老人收费。</w:t>
      </w:r>
    </w:p>
    <w:p>
      <w:pPr>
        <w:ind w:firstLine="640" w:firstLineChars="200"/>
        <w:rPr>
          <w:rFonts w:hint="eastAsia" w:ascii="仿宋_GB2312" w:hAnsi="仿宋_GB2312" w:eastAsia="仿宋_GB2312" w:cs="仿宋_GB2312"/>
          <w:kern w:val="2"/>
          <w:sz w:val="32"/>
          <w:szCs w:val="32"/>
          <w:highlight w:val="none"/>
          <w:lang w:val="en-US" w:eastAsia="zh-CN" w:bidi="zh-CN"/>
        </w:rPr>
      </w:pPr>
      <w:r>
        <w:rPr>
          <w:rFonts w:hint="eastAsia" w:ascii="仿宋_GB2312" w:hAnsi="仿宋_GB2312" w:eastAsia="仿宋_GB2312" w:cs="仿宋_GB2312"/>
          <w:kern w:val="2"/>
          <w:sz w:val="32"/>
          <w:szCs w:val="32"/>
          <w:highlight w:val="none"/>
          <w:lang w:val="en-US" w:eastAsia="zh-CN" w:bidi="zh-CN"/>
        </w:rPr>
        <w:t>绍兴市社会福利院的主要任务是政府托底的特困人员集中供养的基本生活保障。除保留政府托底集中供养的365张床位外，所有空置床位采取市场化方式运作。建议对市场进行充分调研，采用市场化运作，市场化收费。考虑福利院单位性质，建议福利院及主管部门积极与发改委沟通，以能覆盖成本为原则，按实计算成本，确定合理的收费标准，避免资源浪费。</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ntury Gothic">
    <w:altName w:val="FreeSans"/>
    <w:panose1 w:val="020B0502020202020204"/>
    <w:charset w:val="00"/>
    <w:family w:val="swiss"/>
    <w:pitch w:val="default"/>
    <w:sig w:usb0="00000000" w:usb1="00000000" w:usb2="00000000" w:usb3="00000000" w:csb0="0000009F" w:csb1="00000000"/>
  </w:font>
  <w:font w:name="仿宋_GB2312">
    <w:altName w:val="方正仿宋_GBK"/>
    <w:panose1 w:val="02010609030101010101"/>
    <w:charset w:val="00"/>
    <w:family w:val="modern"/>
    <w:pitch w:val="default"/>
    <w:sig w:usb0="00000000" w:usb1="00000000" w:usb2="00000000" w:usb3="00000000" w:csb0="00040000" w:csb1="00000000"/>
  </w:font>
  <w:font w:name="楷体">
    <w:altName w:val="方正楷体_GBK"/>
    <w:panose1 w:val="02010609060101010101"/>
    <w:charset w:val="00"/>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FreeSans">
    <w:panose1 w:val="020B0504020202020204"/>
    <w:charset w:val="00"/>
    <w:family w:val="auto"/>
    <w:pitch w:val="default"/>
    <w:sig w:usb0="E4839EFF" w:usb1="4600FDFF" w:usb2="000030A0" w:usb3="00000584" w:csb0="6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2B064FE"/>
    <w:rsid w:val="14C0251A"/>
    <w:rsid w:val="16820BF4"/>
    <w:rsid w:val="223842B3"/>
    <w:rsid w:val="25434587"/>
    <w:rsid w:val="33DB2FE8"/>
    <w:rsid w:val="43C25797"/>
    <w:rsid w:val="483762D2"/>
    <w:rsid w:val="485318A8"/>
    <w:rsid w:val="51C059FC"/>
    <w:rsid w:val="5CEC6059"/>
    <w:rsid w:val="5F107586"/>
    <w:rsid w:val="68456741"/>
    <w:rsid w:val="6A3E886D"/>
    <w:rsid w:val="78E8666B"/>
    <w:rsid w:val="7DF44DA9"/>
    <w:rsid w:val="7FBE56DC"/>
    <w:rsid w:val="BBEFB12C"/>
    <w:rsid w:val="BC1D94DA"/>
    <w:rsid w:val="BD2F1072"/>
    <w:rsid w:val="BE7F0580"/>
    <w:rsid w:val="BF17139D"/>
    <w:rsid w:val="E75FDBF0"/>
    <w:rsid w:val="FF704C38"/>
    <w:rsid w:val="FFE61908"/>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spacing w:after="120" w:afterLines="0"/>
    </w:pPr>
  </w:style>
  <w:style w:type="paragraph" w:styleId="4">
    <w:name w:val="Body Text First Indent"/>
    <w:basedOn w:val="3"/>
    <w:next w:val="5"/>
    <w:qFormat/>
    <w:uiPriority w:val="0"/>
    <w:pPr>
      <w:ind w:firstLine="420"/>
    </w:pPr>
    <w:rPr>
      <w:sz w:val="21"/>
    </w:rPr>
  </w:style>
  <w:style w:type="paragraph" w:styleId="5">
    <w:name w:val="toc 6"/>
    <w:basedOn w:val="1"/>
    <w:next w:val="1"/>
    <w:qFormat/>
    <w:uiPriority w:val="0"/>
    <w:pPr>
      <w:ind w:left="1050"/>
      <w:jc w:val="left"/>
    </w:pPr>
    <w:rPr>
      <w:rFonts w:ascii="Century Gothic" w:hAnsi="Century Gothic"/>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34</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2014-11-01T20:08:00Z</dcterms:created>
  <dc:creator>Administrator</dc:creator>
  <cp:lastModifiedBy>sxszf</cp:lastModifiedBy>
  <dcterms:modified xsi:type="dcterms:W3CDTF">2022-12-27T08:30:53Z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woTemplateTypoMode" linkTarget="0">
    <vt:lpwstr>web</vt:lpwstr>
  </property>
  <property fmtid="{D5CDD505-2E9C-101B-9397-08002B2CF9AE}" pid="4" name="woTemplate" linkTarget="0">
    <vt:i4>1</vt:i4>
  </property>
</Properties>
</file>